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7E32" w:rsidRDefault="0070037D" w:rsidP="00C95C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</w:t>
      </w:r>
      <w:r w:rsidR="005447A3" w:rsidRPr="005447A3">
        <w:rPr>
          <w:rFonts w:ascii="Times New Roman" w:hAnsi="Times New Roman"/>
          <w:b/>
          <w:sz w:val="28"/>
        </w:rPr>
        <w:t xml:space="preserve">егиональный </w:t>
      </w:r>
      <w:r w:rsidR="00F37E32">
        <w:rPr>
          <w:rFonts w:ascii="Times New Roman" w:hAnsi="Times New Roman"/>
          <w:b/>
          <w:sz w:val="28"/>
        </w:rPr>
        <w:t xml:space="preserve">этап </w:t>
      </w:r>
      <w:r w:rsidR="005447A3" w:rsidRPr="005447A3">
        <w:rPr>
          <w:rFonts w:ascii="Times New Roman" w:hAnsi="Times New Roman"/>
          <w:b/>
          <w:sz w:val="28"/>
        </w:rPr>
        <w:t>чемпионат</w:t>
      </w:r>
      <w:r w:rsidR="00F37E32">
        <w:rPr>
          <w:rFonts w:ascii="Times New Roman" w:hAnsi="Times New Roman"/>
          <w:b/>
          <w:sz w:val="28"/>
        </w:rPr>
        <w:t>а по профессиональному мастерству</w:t>
      </w:r>
      <w:r w:rsidR="005447A3" w:rsidRPr="005447A3">
        <w:rPr>
          <w:rFonts w:ascii="Times New Roman" w:hAnsi="Times New Roman"/>
          <w:b/>
          <w:sz w:val="28"/>
        </w:rPr>
        <w:t xml:space="preserve"> «</w:t>
      </w:r>
      <w:r>
        <w:rPr>
          <w:rFonts w:ascii="Times New Roman" w:hAnsi="Times New Roman"/>
          <w:b/>
          <w:sz w:val="28"/>
        </w:rPr>
        <w:t>П</w:t>
      </w:r>
      <w:r w:rsidR="005447A3" w:rsidRPr="005447A3">
        <w:rPr>
          <w:rFonts w:ascii="Times New Roman" w:hAnsi="Times New Roman"/>
          <w:b/>
          <w:sz w:val="28"/>
        </w:rPr>
        <w:t xml:space="preserve">рофессионалы» </w:t>
      </w:r>
    </w:p>
    <w:p w:rsidR="005447A3" w:rsidRDefault="005447A3" w:rsidP="00C95C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447A3">
        <w:rPr>
          <w:rFonts w:ascii="Times New Roman" w:hAnsi="Times New Roman"/>
          <w:b/>
          <w:sz w:val="28"/>
        </w:rPr>
        <w:t>Ленинградской области</w:t>
      </w:r>
      <w:r w:rsidR="00F37E32">
        <w:rPr>
          <w:rFonts w:ascii="Times New Roman" w:hAnsi="Times New Roman"/>
          <w:b/>
          <w:sz w:val="28"/>
        </w:rPr>
        <w:t xml:space="preserve"> в 202</w:t>
      </w:r>
      <w:r w:rsidR="00D561F2">
        <w:rPr>
          <w:rFonts w:ascii="Times New Roman" w:hAnsi="Times New Roman"/>
          <w:b/>
          <w:sz w:val="28"/>
        </w:rPr>
        <w:t>4</w:t>
      </w:r>
      <w:r w:rsidR="00F37E32">
        <w:rPr>
          <w:rFonts w:ascii="Times New Roman" w:hAnsi="Times New Roman"/>
          <w:b/>
          <w:sz w:val="28"/>
        </w:rPr>
        <w:t xml:space="preserve"> году</w:t>
      </w:r>
    </w:p>
    <w:p w:rsidR="00F37E32" w:rsidRDefault="00F37E32" w:rsidP="00C95C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</w:t>
      </w:r>
      <w:r w:rsidR="00D561F2">
        <w:rPr>
          <w:rFonts w:ascii="Times New Roman" w:hAnsi="Times New Roman"/>
          <w:b/>
          <w:sz w:val="28"/>
        </w:rPr>
        <w:t>5</w:t>
      </w:r>
      <w:r>
        <w:rPr>
          <w:rFonts w:ascii="Times New Roman" w:hAnsi="Times New Roman"/>
          <w:b/>
          <w:sz w:val="28"/>
        </w:rPr>
        <w:t xml:space="preserve"> марта – </w:t>
      </w:r>
      <w:r w:rsidR="00D561F2">
        <w:rPr>
          <w:rFonts w:ascii="Times New Roman" w:hAnsi="Times New Roman"/>
          <w:b/>
          <w:sz w:val="28"/>
        </w:rPr>
        <w:t xml:space="preserve">29 </w:t>
      </w:r>
      <w:r>
        <w:rPr>
          <w:rFonts w:ascii="Times New Roman" w:hAnsi="Times New Roman"/>
          <w:b/>
          <w:sz w:val="28"/>
        </w:rPr>
        <w:t>марта</w:t>
      </w:r>
    </w:p>
    <w:p w:rsidR="006E06A3" w:rsidRDefault="006E06A3" w:rsidP="00C95CDE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</w:rPr>
      </w:pPr>
      <w:r w:rsidRPr="006E06A3">
        <w:rPr>
          <w:rFonts w:ascii="Times New Roman" w:hAnsi="Times New Roman"/>
          <w:b/>
          <w:color w:val="FF0000"/>
          <w:sz w:val="40"/>
        </w:rPr>
        <w:t>Программа мероприятий</w:t>
      </w:r>
    </w:p>
    <w:p w:rsidR="007A7DD5" w:rsidRDefault="007A7DD5" w:rsidP="007A7DD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0"/>
        <w:gridCol w:w="2454"/>
        <w:gridCol w:w="11476"/>
      </w:tblGrid>
      <w:tr w:rsidR="00AF4D5E" w:rsidRPr="006E06A3" w:rsidTr="00307873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AF4D5E">
              <w:rPr>
                <w:b/>
                <w:bCs/>
                <w:color w:val="00B050"/>
              </w:rPr>
              <w:t>ЧЕМПИОНАТ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74637B" w:rsidP="0074637B">
            <w:pPr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Р</w:t>
            </w:r>
            <w:r w:rsidR="00AF4D5E" w:rsidRPr="00AF4D5E">
              <w:rPr>
                <w:b/>
                <w:bCs/>
                <w:color w:val="00B050"/>
              </w:rPr>
              <w:t>егиональный чемпионат «</w:t>
            </w:r>
            <w:r>
              <w:rPr>
                <w:b/>
                <w:bCs/>
                <w:color w:val="00B050"/>
              </w:rPr>
              <w:t xml:space="preserve">Профессионалы» </w:t>
            </w:r>
            <w:r w:rsidR="00AF4D5E" w:rsidRPr="00AF4D5E">
              <w:rPr>
                <w:b/>
                <w:bCs/>
                <w:color w:val="00B050"/>
              </w:rPr>
              <w:t xml:space="preserve"> Ленинградской области</w:t>
            </w:r>
          </w:p>
        </w:tc>
      </w:tr>
      <w:tr w:rsidR="00AF4D5E" w:rsidRPr="006E06A3" w:rsidTr="00307873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4D5E">
              <w:rPr>
                <w:b/>
                <w:bCs/>
                <w:color w:val="000000"/>
              </w:rPr>
              <w:t xml:space="preserve">Сроки проведения 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8B2E3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D561F2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>.03.202</w:t>
            </w:r>
            <w:r w:rsidR="00D561F2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-</w:t>
            </w:r>
            <w:r w:rsidR="00D561F2">
              <w:rPr>
                <w:b/>
                <w:bCs/>
                <w:color w:val="000000"/>
              </w:rPr>
              <w:t>29</w:t>
            </w:r>
            <w:r>
              <w:rPr>
                <w:b/>
                <w:bCs/>
                <w:color w:val="000000"/>
              </w:rPr>
              <w:t>.03</w:t>
            </w:r>
            <w:r w:rsidR="00AF4D5E" w:rsidRPr="00AF4D5E">
              <w:rPr>
                <w:b/>
                <w:bCs/>
                <w:color w:val="000000"/>
              </w:rPr>
              <w:t>.202</w:t>
            </w:r>
            <w:r w:rsidR="00D561F2">
              <w:rPr>
                <w:b/>
                <w:bCs/>
                <w:color w:val="000000"/>
              </w:rPr>
              <w:t>4</w:t>
            </w:r>
          </w:p>
        </w:tc>
      </w:tr>
      <w:tr w:rsidR="00AF4D5E" w:rsidRPr="006E06A3" w:rsidTr="00307873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4D5E">
              <w:rPr>
                <w:b/>
                <w:bCs/>
                <w:color w:val="000000"/>
              </w:rPr>
              <w:t>Место проведения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0000"/>
              </w:rPr>
            </w:pPr>
            <w:r w:rsidRPr="00AF4D5E">
              <w:rPr>
                <w:b/>
                <w:bCs/>
                <w:color w:val="000000"/>
              </w:rPr>
              <w:t xml:space="preserve">Ленинградская область г. Тихвин  </w:t>
            </w:r>
            <w:r w:rsidRPr="00AF4D5E">
              <w:rPr>
                <w:b/>
                <w:bCs/>
                <w:color w:val="000000"/>
              </w:rPr>
              <w:br/>
              <w:t>ГАПОУ ЛО "Тихвинский промышленно-технологический техникум им. Е.И. Лебедева"</w:t>
            </w:r>
          </w:p>
        </w:tc>
      </w:tr>
      <w:tr w:rsidR="00AF4D5E" w:rsidRPr="006E06A3" w:rsidTr="00307873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4D5E">
              <w:rPr>
                <w:b/>
                <w:bCs/>
                <w:color w:val="000000"/>
              </w:rPr>
              <w:t>НАИМЕНОВАНИЕ КОМПЕТЕНЦИИ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C5620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Столярное Дело</w:t>
            </w:r>
          </w:p>
        </w:tc>
      </w:tr>
      <w:tr w:rsidR="00AF4D5E" w:rsidRPr="006E06A3" w:rsidTr="00307873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4D5E">
              <w:rPr>
                <w:b/>
                <w:bCs/>
                <w:color w:val="000000"/>
              </w:rPr>
              <w:t>Главный эксперт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C5620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 Иванов Сергей Владимирович</w:t>
            </w:r>
          </w:p>
        </w:tc>
      </w:tr>
      <w:tr w:rsidR="00AF4D5E" w:rsidRPr="006E06A3" w:rsidTr="00307873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4D5E">
              <w:rPr>
                <w:b/>
                <w:bCs/>
                <w:color w:val="000000"/>
              </w:rPr>
              <w:t>Технический эксперт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C5620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AF4D5E" w:rsidRPr="006E06A3" w:rsidTr="00307873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 w:rsidP="00E3335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4D5E">
              <w:rPr>
                <w:b/>
                <w:bCs/>
                <w:color w:val="000000"/>
              </w:rPr>
              <w:t>Количество эк</w:t>
            </w:r>
            <w:r w:rsidR="00E33353">
              <w:rPr>
                <w:b/>
                <w:bCs/>
                <w:color w:val="000000"/>
              </w:rPr>
              <w:t>спертов (в том числе с главным</w:t>
            </w:r>
            <w:r w:rsidRPr="00AF4D5E">
              <w:rPr>
                <w:b/>
                <w:bCs/>
                <w:color w:val="000000"/>
              </w:rPr>
              <w:t>)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C5620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AF4D5E" w:rsidRPr="006E06A3" w:rsidTr="00307873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4D5E">
              <w:rPr>
                <w:b/>
                <w:bCs/>
                <w:color w:val="000000"/>
              </w:rPr>
              <w:t>Количество конкурсантов (команд)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AF4D5E" w:rsidRPr="00AF4D5E" w:rsidRDefault="00C5620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AF4D5E" w:rsidRPr="006E06A3" w:rsidTr="00307873"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:rsidR="00AF4D5E" w:rsidRPr="00AF4D5E" w:rsidRDefault="00AF4D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F4D5E">
              <w:rPr>
                <w:b/>
                <w:bCs/>
                <w:color w:val="000000"/>
              </w:rPr>
              <w:t>Количество рабочих мест</w:t>
            </w:r>
          </w:p>
        </w:tc>
        <w:tc>
          <w:tcPr>
            <w:tcW w:w="11476" w:type="dxa"/>
            <w:shd w:val="clear" w:color="auto" w:fill="FFFFFF" w:themeFill="background1"/>
            <w:vAlign w:val="center"/>
          </w:tcPr>
          <w:p w:rsidR="00C5620D" w:rsidRPr="00C5620D" w:rsidRDefault="00C562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</w:tr>
      <w:tr w:rsidR="006E06A3" w:rsidRPr="006E06A3" w:rsidTr="00307873">
        <w:tc>
          <w:tcPr>
            <w:tcW w:w="630" w:type="dxa"/>
            <w:shd w:val="clear" w:color="auto" w:fill="8DB3E2" w:themeFill="text2" w:themeFillTint="66"/>
            <w:vAlign w:val="center"/>
          </w:tcPr>
          <w:p w:rsidR="006E06A3" w:rsidRPr="006E06A3" w:rsidRDefault="006E06A3" w:rsidP="006E06A3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E06A3">
              <w:rPr>
                <w:rFonts w:ascii="Times New Roman" w:hAnsi="Times New Roman" w:cs="Times New Roman"/>
                <w:b/>
                <w:sz w:val="28"/>
                <w:szCs w:val="24"/>
              </w:rPr>
              <w:t>№ п/п</w:t>
            </w:r>
          </w:p>
        </w:tc>
        <w:tc>
          <w:tcPr>
            <w:tcW w:w="2454" w:type="dxa"/>
            <w:shd w:val="clear" w:color="auto" w:fill="8DB3E2" w:themeFill="text2" w:themeFillTint="66"/>
            <w:vAlign w:val="center"/>
          </w:tcPr>
          <w:p w:rsidR="006E06A3" w:rsidRPr="006E06A3" w:rsidRDefault="006E06A3" w:rsidP="005B330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E06A3">
              <w:rPr>
                <w:rFonts w:ascii="Times New Roman" w:hAnsi="Times New Roman" w:cs="Times New Roman"/>
                <w:b/>
                <w:sz w:val="28"/>
                <w:szCs w:val="24"/>
              </w:rPr>
              <w:t>Время</w:t>
            </w:r>
          </w:p>
        </w:tc>
        <w:tc>
          <w:tcPr>
            <w:tcW w:w="11476" w:type="dxa"/>
            <w:shd w:val="clear" w:color="auto" w:fill="8DB3E2" w:themeFill="text2" w:themeFillTint="66"/>
            <w:vAlign w:val="center"/>
          </w:tcPr>
          <w:p w:rsidR="006E06A3" w:rsidRPr="006E06A3" w:rsidRDefault="00F730D0" w:rsidP="00F730D0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 xml:space="preserve">                                                       </w:t>
            </w:r>
            <w:r w:rsidR="006E06A3" w:rsidRPr="006E06A3">
              <w:rPr>
                <w:rFonts w:ascii="Times New Roman" w:hAnsi="Times New Roman" w:cs="Times New Roman"/>
                <w:b/>
                <w:sz w:val="28"/>
                <w:szCs w:val="24"/>
              </w:rPr>
              <w:t>Мероприятия</w:t>
            </w:r>
          </w:p>
        </w:tc>
      </w:tr>
      <w:tr w:rsidR="00B24B8C" w:rsidRPr="006E06A3" w:rsidTr="00307873">
        <w:tc>
          <w:tcPr>
            <w:tcW w:w="14560" w:type="dxa"/>
            <w:gridSpan w:val="3"/>
            <w:shd w:val="clear" w:color="auto" w:fill="DBE5F1" w:themeFill="accent1" w:themeFillTint="33"/>
          </w:tcPr>
          <w:p w:rsidR="00B24B8C" w:rsidRPr="00B24B8C" w:rsidRDefault="002C4891" w:rsidP="00BC53CD">
            <w:pPr>
              <w:spacing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561F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24B8C" w:rsidRPr="00B24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D336A"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="00B24B8C" w:rsidRPr="00B24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BC53CD">
              <w:rPr>
                <w:rFonts w:ascii="Times New Roman" w:hAnsi="Times New Roman" w:cs="Times New Roman"/>
                <w:b/>
                <w:sz w:val="24"/>
                <w:szCs w:val="24"/>
              </w:rPr>
              <w:t>воскресенье</w:t>
            </w:r>
            <w:r w:rsidR="00F43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(день </w:t>
            </w:r>
            <w:r w:rsidR="00E67FBA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F43AEA">
              <w:rPr>
                <w:rFonts w:ascii="Times New Roman" w:hAnsi="Times New Roman" w:cs="Times New Roman"/>
                <w:b/>
                <w:sz w:val="24"/>
                <w:szCs w:val="24"/>
              </w:rPr>
              <w:t>-3)</w:t>
            </w:r>
          </w:p>
        </w:tc>
      </w:tr>
      <w:tr w:rsidR="00AB15E3" w:rsidRPr="006E06A3" w:rsidTr="00307873">
        <w:tc>
          <w:tcPr>
            <w:tcW w:w="630" w:type="dxa"/>
          </w:tcPr>
          <w:p w:rsidR="00AB15E3" w:rsidRPr="006E06A3" w:rsidRDefault="00AB15E3" w:rsidP="006E06A3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AB15E3" w:rsidRDefault="00B24B8C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43AEA">
              <w:rPr>
                <w:rFonts w:ascii="Times New Roman" w:hAnsi="Times New Roman" w:cs="Times New Roman"/>
                <w:sz w:val="24"/>
                <w:szCs w:val="24"/>
              </w:rPr>
              <w:t>торая половина дня</w:t>
            </w:r>
          </w:p>
        </w:tc>
        <w:tc>
          <w:tcPr>
            <w:tcW w:w="11476" w:type="dxa"/>
          </w:tcPr>
          <w:p w:rsidR="00AB15E3" w:rsidRPr="00F43AEA" w:rsidRDefault="00B24B8C" w:rsidP="00E37B31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Заезд и размещение конкурсантов и экспертов в места</w:t>
            </w:r>
            <w:r w:rsidR="008528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проживания согласно расположению конкурсных пл</w:t>
            </w:r>
            <w:r w:rsidR="00F43AEA">
              <w:rPr>
                <w:rFonts w:ascii="Times New Roman" w:hAnsi="Times New Roman" w:cs="Times New Roman"/>
                <w:sz w:val="24"/>
                <w:szCs w:val="24"/>
              </w:rPr>
              <w:t>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адок.</w:t>
            </w:r>
            <w:r w:rsidR="00F43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15E3" w:rsidRPr="006E06A3" w:rsidTr="00307873">
        <w:tc>
          <w:tcPr>
            <w:tcW w:w="630" w:type="dxa"/>
          </w:tcPr>
          <w:p w:rsidR="00AB15E3" w:rsidRPr="006E06A3" w:rsidRDefault="00AB15E3" w:rsidP="006E06A3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AB15E3" w:rsidRDefault="001A2B1C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</w:tc>
        <w:tc>
          <w:tcPr>
            <w:tcW w:w="11476" w:type="dxa"/>
          </w:tcPr>
          <w:p w:rsidR="00F43AEA" w:rsidRDefault="001A2B1C" w:rsidP="00F43AE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волонтерского штаба (выдача формы)</w:t>
            </w:r>
            <w:r w:rsidR="00F43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3AEA" w:rsidRPr="006E06A3" w:rsidTr="00307873">
        <w:tc>
          <w:tcPr>
            <w:tcW w:w="630" w:type="dxa"/>
          </w:tcPr>
          <w:p w:rsidR="00F43AEA" w:rsidRPr="006E06A3" w:rsidRDefault="00F43AEA" w:rsidP="00F43AEA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F43AEA" w:rsidRDefault="00F43AEA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</w:tc>
        <w:tc>
          <w:tcPr>
            <w:tcW w:w="11476" w:type="dxa"/>
          </w:tcPr>
          <w:p w:rsidR="00F43AEA" w:rsidRDefault="00F43AEA" w:rsidP="00F43AE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>Завершение монтажа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3AEA" w:rsidRPr="006E06A3" w:rsidTr="00307873">
        <w:tc>
          <w:tcPr>
            <w:tcW w:w="14560" w:type="dxa"/>
            <w:gridSpan w:val="3"/>
            <w:shd w:val="clear" w:color="auto" w:fill="C6D9F1" w:themeFill="text2" w:themeFillTint="33"/>
          </w:tcPr>
          <w:p w:rsidR="00F43AEA" w:rsidRPr="006E06A3" w:rsidRDefault="00443F29" w:rsidP="00BC53CD">
            <w:pPr>
              <w:spacing w:after="20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56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="00F43AE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5D6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C53CD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  <w:r w:rsidR="00F43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(день </w:t>
            </w:r>
            <w:r w:rsidR="00E67FBA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F43AEA">
              <w:rPr>
                <w:rFonts w:ascii="Times New Roman" w:hAnsi="Times New Roman" w:cs="Times New Roman"/>
                <w:b/>
                <w:sz w:val="24"/>
                <w:szCs w:val="24"/>
              </w:rPr>
              <w:t>-2)</w:t>
            </w:r>
          </w:p>
        </w:tc>
      </w:tr>
      <w:tr w:rsidR="0026472B" w:rsidRPr="006E06A3" w:rsidTr="00307873">
        <w:tc>
          <w:tcPr>
            <w:tcW w:w="630" w:type="dxa"/>
          </w:tcPr>
          <w:p w:rsidR="0026472B" w:rsidRPr="006E06A3" w:rsidRDefault="0026472B" w:rsidP="0026472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26472B" w:rsidRPr="003C5A7B" w:rsidRDefault="002F3301" w:rsidP="005B33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 – 9</w:t>
            </w:r>
            <w:r w:rsidR="000B103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2647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76" w:type="dxa"/>
          </w:tcPr>
          <w:p w:rsidR="0026472B" w:rsidRDefault="0026472B" w:rsidP="002647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для конкурсантов и экспертов в местах проживания.</w:t>
            </w:r>
          </w:p>
          <w:p w:rsidR="003C7960" w:rsidRPr="003C5A7B" w:rsidRDefault="003C7960" w:rsidP="002647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26472B" w:rsidRPr="006E06A3" w:rsidTr="00307873">
        <w:tc>
          <w:tcPr>
            <w:tcW w:w="630" w:type="dxa"/>
          </w:tcPr>
          <w:p w:rsidR="0026472B" w:rsidRPr="006E06A3" w:rsidRDefault="0026472B" w:rsidP="0026472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30765029"/>
          </w:p>
        </w:tc>
        <w:tc>
          <w:tcPr>
            <w:tcW w:w="2454" w:type="dxa"/>
          </w:tcPr>
          <w:p w:rsidR="0026472B" w:rsidRPr="003C5A7B" w:rsidRDefault="0026472B" w:rsidP="005D0142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D0142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2713A3">
              <w:rPr>
                <w:rFonts w:ascii="Times New Roman" w:hAnsi="Times New Roman" w:cs="Times New Roman"/>
                <w:sz w:val="24"/>
                <w:szCs w:val="24"/>
              </w:rPr>
              <w:t>– 1</w:t>
            </w:r>
            <w:r w:rsidR="00EB28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13A3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1476" w:type="dxa"/>
          </w:tcPr>
          <w:p w:rsidR="0026472B" w:rsidRPr="005E2EEA" w:rsidRDefault="00EB287B" w:rsidP="002647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0">
              <w:rPr>
                <w:rFonts w:ascii="Times New Roman" w:hAnsi="Times New Roman" w:cs="Times New Roman"/>
                <w:sz w:val="24"/>
                <w:szCs w:val="24"/>
              </w:rPr>
              <w:t>Заезд и размещение конкурсантов и экспертов в места проживания согласно расположению конкурсных площадок.</w:t>
            </w:r>
          </w:p>
        </w:tc>
      </w:tr>
      <w:bookmarkEnd w:id="0"/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12.00 - 13.00</w:t>
            </w:r>
          </w:p>
        </w:tc>
        <w:tc>
          <w:tcPr>
            <w:tcW w:w="11476" w:type="dxa"/>
          </w:tcPr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>Регистрация конкурсантов и экспертов-компатриотов по компетенци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 xml:space="preserve"> чемпионата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Pr="00911C45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 – 13.30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для конкурсантов и экспертов на площадках чемпионатов.</w:t>
            </w:r>
          </w:p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 – 13.45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Трансфер экспертов на площадку «Столярное дело».   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Pr="003C5A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13.45 – 15.00</w:t>
            </w:r>
          </w:p>
        </w:tc>
        <w:tc>
          <w:tcPr>
            <w:tcW w:w="11476" w:type="dxa"/>
          </w:tcPr>
          <w:p w:rsidR="00EB287B" w:rsidRPr="000C5D74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</w:t>
            </w:r>
            <w:r w:rsidRPr="005D60D5">
              <w:rPr>
                <w:rFonts w:ascii="Times New Roman" w:hAnsi="Times New Roman" w:cs="Times New Roman"/>
                <w:sz w:val="24"/>
                <w:szCs w:val="24"/>
              </w:rPr>
              <w:t>Инструктаж по ТБ и ОТ, подписание протоколов. Распределение ролей между экспертами. Обсуждение конкурсного задания, подписание КЗ.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Pr="003C5A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 – 17.00</w:t>
            </w:r>
          </w:p>
        </w:tc>
        <w:tc>
          <w:tcPr>
            <w:tcW w:w="11476" w:type="dxa"/>
          </w:tcPr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5"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Ознакомление и занесение критериев оценки в систему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ЦОС</w:t>
            </w:r>
            <w:r w:rsidRPr="005D60D5">
              <w:rPr>
                <w:rFonts w:ascii="Times New Roman" w:hAnsi="Times New Roman" w:cs="Times New Roman"/>
                <w:sz w:val="24"/>
                <w:szCs w:val="24"/>
              </w:rPr>
              <w:t>, их блокировка, обучение экспертов. Распечатка ведомостей. Оформление и подписание протоколов.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 – 17.15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Трансфер экспертов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Pr="003C5A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17.15 -17.45</w:t>
            </w:r>
          </w:p>
        </w:tc>
        <w:tc>
          <w:tcPr>
            <w:tcW w:w="11476" w:type="dxa"/>
          </w:tcPr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 xml:space="preserve">Ужин для конкурсантов и экспертов-компатриотов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 xml:space="preserve"> местах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287B" w:rsidRPr="006E06A3" w:rsidTr="00307873">
        <w:tc>
          <w:tcPr>
            <w:tcW w:w="14560" w:type="dxa"/>
            <w:gridSpan w:val="3"/>
            <w:shd w:val="clear" w:color="auto" w:fill="C6D9F1" w:themeFill="text2" w:themeFillTint="33"/>
          </w:tcPr>
          <w:p w:rsidR="00EB287B" w:rsidRPr="00D2146C" w:rsidRDefault="00EB287B" w:rsidP="00EB287B">
            <w:pPr>
              <w:spacing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D21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Pr="00D21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  <w:r w:rsidRPr="00D21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D2146C">
              <w:rPr>
                <w:rFonts w:ascii="Times New Roman" w:hAnsi="Times New Roman" w:cs="Times New Roman"/>
                <w:b/>
                <w:sz w:val="24"/>
                <w:szCs w:val="24"/>
              </w:rPr>
              <w:t>-1)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7.30 -8.30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для конкурсантов и экспертов в местах проживания.</w:t>
            </w:r>
          </w:p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8.30-8.45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Трансфер экспертов на площадку «Столярное дело».   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Pr="005D60D5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8.45-11.45</w:t>
            </w:r>
          </w:p>
        </w:tc>
        <w:tc>
          <w:tcPr>
            <w:tcW w:w="11476" w:type="dxa"/>
          </w:tcPr>
          <w:p w:rsidR="00EB287B" w:rsidRPr="0070590C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75881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конкурсантов, жеребьевка, знакомство с рабочим местом, осмотр </w:t>
            </w:r>
            <w:proofErr w:type="spellStart"/>
            <w:r w:rsidRPr="00375881">
              <w:rPr>
                <w:rFonts w:ascii="Times New Roman" w:hAnsi="Times New Roman" w:cs="Times New Roman"/>
                <w:sz w:val="24"/>
                <w:szCs w:val="24"/>
              </w:rPr>
              <w:t>тулбоксов</w:t>
            </w:r>
            <w:proofErr w:type="spellEnd"/>
            <w:r w:rsidRPr="003758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11.45 – 12.00</w:t>
            </w:r>
          </w:p>
        </w:tc>
        <w:tc>
          <w:tcPr>
            <w:tcW w:w="11476" w:type="dxa"/>
          </w:tcPr>
          <w:p w:rsidR="00EB287B" w:rsidRPr="00375881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>Трансфер экспертов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участников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3E2CE2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 – 13.00</w:t>
            </w:r>
          </w:p>
        </w:tc>
        <w:tc>
          <w:tcPr>
            <w:tcW w:w="11476" w:type="dxa"/>
          </w:tcPr>
          <w:p w:rsidR="00EB287B" w:rsidRPr="004C6128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A1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оржественная церемония открытия Регионального этапа Чемпионата по профессиональному мастерству «Профессионалы» -2024 в Ленинградской области</w:t>
            </w:r>
            <w:r w:rsidRPr="003A1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онлайн трансляция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 – 13.45</w:t>
            </w:r>
          </w:p>
        </w:tc>
        <w:tc>
          <w:tcPr>
            <w:tcW w:w="11476" w:type="dxa"/>
          </w:tcPr>
          <w:p w:rsidR="00EB287B" w:rsidRPr="009967B0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для конкурсантов и экспертов на площадках чемпионатов.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Санитарная обработка помещения СЦК и проветривание.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13.45 – 14.00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Трансфер экспертов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участников 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на площадку «Столярное дело».   </w:t>
            </w:r>
          </w:p>
        </w:tc>
      </w:tr>
      <w:tr w:rsidR="00EB287B" w:rsidRPr="006E06A3" w:rsidTr="00307873">
        <w:trPr>
          <w:trHeight w:val="509"/>
        </w:trPr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14.00 -16.00</w:t>
            </w:r>
          </w:p>
        </w:tc>
        <w:tc>
          <w:tcPr>
            <w:tcW w:w="11476" w:type="dxa"/>
          </w:tcPr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Конкурсанты: Тестирование оборудования. Инструктаж.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 – 16.45</w:t>
            </w:r>
          </w:p>
        </w:tc>
        <w:tc>
          <w:tcPr>
            <w:tcW w:w="11476" w:type="dxa"/>
          </w:tcPr>
          <w:p w:rsidR="00EB287B" w:rsidRPr="000C5D74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C5D74"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 на площадках: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 по</w:t>
            </w:r>
            <w:r w:rsidRPr="000C5D74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16.45 – 17.00</w:t>
            </w:r>
          </w:p>
        </w:tc>
        <w:tc>
          <w:tcPr>
            <w:tcW w:w="11476" w:type="dxa"/>
          </w:tcPr>
          <w:p w:rsidR="00EB287B" w:rsidRPr="000C5D74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>Трансфер экспертов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участников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Pr="003C5A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 – 17.45</w:t>
            </w:r>
          </w:p>
        </w:tc>
        <w:tc>
          <w:tcPr>
            <w:tcW w:w="11476" w:type="dxa"/>
          </w:tcPr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 в местах проживания.</w:t>
            </w:r>
          </w:p>
        </w:tc>
      </w:tr>
      <w:tr w:rsidR="00EB287B" w:rsidRPr="006E06A3" w:rsidTr="00307873">
        <w:tc>
          <w:tcPr>
            <w:tcW w:w="14560" w:type="dxa"/>
            <w:gridSpan w:val="3"/>
            <w:shd w:val="clear" w:color="auto" w:fill="C6D9F1" w:themeFill="text2" w:themeFillTint="33"/>
          </w:tcPr>
          <w:p w:rsidR="00EB287B" w:rsidRPr="000C4582" w:rsidRDefault="00EB287B" w:rsidP="00EB287B">
            <w:pPr>
              <w:spacing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 марта</w:t>
            </w:r>
            <w:r w:rsidRPr="000C5D7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среда</w:t>
            </w:r>
            <w:r w:rsidRPr="000C5D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(Первый день соревнований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Д</w:t>
            </w:r>
            <w:r w:rsidR="003E2C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30764937"/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7:30 – 8:30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Pr="004C6128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0-8: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Трансфер экспертов на площадку «Столярное дело».   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9:00</w:t>
            </w:r>
          </w:p>
        </w:tc>
        <w:tc>
          <w:tcPr>
            <w:tcW w:w="11476" w:type="dxa"/>
          </w:tcPr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Брифинги на конкурсных площадках.</w:t>
            </w:r>
          </w:p>
        </w:tc>
      </w:tr>
      <w:bookmarkEnd w:id="2"/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– 13.00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>конкурсных заданий.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 – 13:15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>Трансфер экспертов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участников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13:15 – 14:00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участников и экспертов на площадках чемпионата.</w:t>
            </w:r>
          </w:p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 – 14:15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Трансфер экспертов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участников 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на площадку «Столярное дело».   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14:15 – 15:15</w:t>
            </w:r>
          </w:p>
        </w:tc>
        <w:tc>
          <w:tcPr>
            <w:tcW w:w="11476" w:type="dxa"/>
          </w:tcPr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>конкурсных заданий.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15:15 – 16:00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подведение итогов дня. 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76" w:type="dxa"/>
          </w:tcPr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>Трансфер экспертов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участников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 xml:space="preserve">:00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76" w:type="dxa"/>
            <w:shd w:val="clear" w:color="auto" w:fill="auto"/>
          </w:tcPr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9BB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 в местах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287B" w:rsidRPr="006E06A3" w:rsidTr="00307873">
        <w:tc>
          <w:tcPr>
            <w:tcW w:w="14560" w:type="dxa"/>
            <w:gridSpan w:val="3"/>
            <w:shd w:val="clear" w:color="auto" w:fill="C6D9F1" w:themeFill="text2" w:themeFillTint="33"/>
          </w:tcPr>
          <w:p w:rsidR="00EB287B" w:rsidRPr="00AD15ED" w:rsidRDefault="00EB287B" w:rsidP="00EB287B">
            <w:pPr>
              <w:spacing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AD15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Pr="00AD15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четверг (Второй день соревнований – Д 2)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7:30 – 8:30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Pr="004C6128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0-8: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>Трансфер экспертов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участников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площадку «Столярное дело».   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9:00</w:t>
            </w:r>
          </w:p>
        </w:tc>
        <w:tc>
          <w:tcPr>
            <w:tcW w:w="11476" w:type="dxa"/>
          </w:tcPr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Брифинги на конкурсных площадках.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– 13.00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>конкурсных заданий.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 – 13:15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>Трансфер экспертов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участников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13:15 – 14:00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участников и экспертов на площадках чемпионата.</w:t>
            </w:r>
          </w:p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EB287B" w:rsidRPr="006E06A3" w:rsidTr="00307873">
        <w:trPr>
          <w:trHeight w:val="536"/>
        </w:trPr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 – 14:15</w:t>
            </w:r>
          </w:p>
        </w:tc>
        <w:tc>
          <w:tcPr>
            <w:tcW w:w="11476" w:type="dxa"/>
            <w:shd w:val="clear" w:color="auto" w:fill="auto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Трансфер экспертов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участников 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на площадку «Столярное дело».   </w:t>
            </w:r>
          </w:p>
        </w:tc>
      </w:tr>
      <w:tr w:rsidR="00EB287B" w:rsidRPr="006E06A3" w:rsidTr="00307873">
        <w:trPr>
          <w:trHeight w:val="536"/>
        </w:trPr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14:15 – 15:15</w:t>
            </w:r>
          </w:p>
        </w:tc>
        <w:tc>
          <w:tcPr>
            <w:tcW w:w="11476" w:type="dxa"/>
            <w:shd w:val="clear" w:color="auto" w:fill="auto"/>
          </w:tcPr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>конкурсных заданий.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287B" w:rsidRPr="006E06A3" w:rsidTr="00307873">
        <w:trPr>
          <w:trHeight w:val="536"/>
        </w:trPr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15:15 – 16:00</w:t>
            </w:r>
          </w:p>
        </w:tc>
        <w:tc>
          <w:tcPr>
            <w:tcW w:w="11476" w:type="dxa"/>
            <w:shd w:val="clear" w:color="auto" w:fill="auto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подведение итогов дня. </w:t>
            </w:r>
          </w:p>
        </w:tc>
      </w:tr>
      <w:tr w:rsidR="00EB287B" w:rsidRPr="006E06A3" w:rsidTr="00307873">
        <w:trPr>
          <w:trHeight w:val="536"/>
        </w:trPr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76" w:type="dxa"/>
            <w:shd w:val="clear" w:color="auto" w:fill="auto"/>
          </w:tcPr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>Трансфер экспертов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участников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</w:tr>
      <w:tr w:rsidR="00EB287B" w:rsidRPr="006E06A3" w:rsidTr="00307873">
        <w:trPr>
          <w:trHeight w:val="536"/>
        </w:trPr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 xml:space="preserve">:00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76" w:type="dxa"/>
            <w:shd w:val="clear" w:color="auto" w:fill="auto"/>
          </w:tcPr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9BB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 в местах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287B" w:rsidRPr="006E06A3" w:rsidTr="00307873">
        <w:tc>
          <w:tcPr>
            <w:tcW w:w="14560" w:type="dxa"/>
            <w:gridSpan w:val="3"/>
            <w:shd w:val="clear" w:color="auto" w:fill="C6D9F1" w:themeFill="text2" w:themeFillTint="33"/>
          </w:tcPr>
          <w:p w:rsidR="00EB287B" w:rsidRPr="005D44EA" w:rsidRDefault="00EB287B" w:rsidP="00EB287B">
            <w:pPr>
              <w:spacing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9768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Pr="009768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  <w:r w:rsidRPr="009768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(Третий день соревнований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Д 3</w:t>
            </w:r>
            <w:r w:rsidRPr="009768C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7:30 – 8:30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8:30 – 8:45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>Трансфер экспертов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участников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площадку «Столярное дело».   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8:45 – 9:00</w:t>
            </w:r>
          </w:p>
        </w:tc>
        <w:tc>
          <w:tcPr>
            <w:tcW w:w="11476" w:type="dxa"/>
          </w:tcPr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Брифинги на конкурсных площадках.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– 12.00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</w:t>
            </w:r>
            <w:r w:rsidRPr="000B1E22">
              <w:rPr>
                <w:rFonts w:ascii="Times New Roman" w:hAnsi="Times New Roman" w:cs="Times New Roman"/>
                <w:sz w:val="24"/>
                <w:szCs w:val="24"/>
              </w:rPr>
              <w:t>конкурсных заданий.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12:00 – 12:15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>Трансфер экспертов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участников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12:15 – 12:45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участников и экспертов на площадках чемпионата.</w:t>
            </w:r>
          </w:p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обработка помещения СЦК и проветривание.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12:45 – 13:00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>Трансфер экспертов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участников</w:t>
            </w:r>
            <w:r w:rsidRPr="004C6128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площадку «Столярное дело».   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 – 17:00</w:t>
            </w:r>
          </w:p>
        </w:tc>
        <w:tc>
          <w:tcPr>
            <w:tcW w:w="11476" w:type="dxa"/>
          </w:tcPr>
          <w:p w:rsidR="00EB287B" w:rsidRPr="00BC1135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Собрания экспертов: подведение итогов. Внесение результатов в ЦОС</w:t>
            </w:r>
            <w:r w:rsidRPr="00BC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 – 18:3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76" w:type="dxa"/>
            <w:shd w:val="clear" w:color="auto" w:fill="auto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9BB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 в местах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287B" w:rsidRPr="006E06A3" w:rsidTr="00307873">
        <w:tc>
          <w:tcPr>
            <w:tcW w:w="14560" w:type="dxa"/>
            <w:gridSpan w:val="3"/>
            <w:shd w:val="clear" w:color="auto" w:fill="C6D9F1" w:themeFill="text2" w:themeFillTint="33"/>
          </w:tcPr>
          <w:p w:rsidR="00EB287B" w:rsidRPr="008E46BE" w:rsidRDefault="00EB287B" w:rsidP="00EB287B">
            <w:pPr>
              <w:spacing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30764665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апреля</w:t>
            </w:r>
            <w:r w:rsidRPr="008E4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вторник (день С+1)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476" w:type="dxa"/>
          </w:tcPr>
          <w:p w:rsidR="00EB28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Онлайн </w:t>
            </w:r>
            <w:r w:rsidRPr="00030A0A">
              <w:rPr>
                <w:rFonts w:ascii="Times New Roman" w:hAnsi="Times New Roman" w:cs="Times New Roman"/>
                <w:b/>
                <w:sz w:val="24"/>
                <w:szCs w:val="24"/>
              </w:rPr>
              <w:t>Церемония закрытия</w:t>
            </w: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25F22">
              <w:rPr>
                <w:rFonts w:ascii="Times New Roman" w:hAnsi="Times New Roman" w:cs="Times New Roman"/>
                <w:b/>
                <w:sz w:val="24"/>
                <w:szCs w:val="24"/>
              </w:rPr>
              <w:t>егионального чемп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ионата «Профессионалы» </w:t>
            </w:r>
            <w:r w:rsidRPr="00625F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Ленинградской области</w:t>
            </w:r>
          </w:p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Объявление победителей и призеров чемпионата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 – 18.00</w:t>
            </w:r>
          </w:p>
        </w:tc>
        <w:tc>
          <w:tcPr>
            <w:tcW w:w="11476" w:type="dxa"/>
          </w:tcPr>
          <w:p w:rsidR="00EB287B" w:rsidRPr="001311B8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588">
              <w:rPr>
                <w:rFonts w:ascii="Times New Roman" w:hAnsi="Times New Roman" w:cs="Times New Roman"/>
                <w:sz w:val="24"/>
                <w:szCs w:val="24"/>
              </w:rPr>
              <w:t>Демонтаж оборудования с конкурсных площадок.</w:t>
            </w:r>
          </w:p>
        </w:tc>
      </w:tr>
      <w:tr w:rsidR="00EB287B" w:rsidRPr="006E06A3" w:rsidTr="00307873">
        <w:tc>
          <w:tcPr>
            <w:tcW w:w="630" w:type="dxa"/>
          </w:tcPr>
          <w:p w:rsidR="00EB287B" w:rsidRPr="006E06A3" w:rsidRDefault="00EB287B" w:rsidP="00EB287B">
            <w:pPr>
              <w:pStyle w:val="a4"/>
              <w:numPr>
                <w:ilvl w:val="0"/>
                <w:numId w:val="1"/>
              </w:numPr>
              <w:spacing w:after="20" w:line="288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EB287B" w:rsidRDefault="00EB287B" w:rsidP="00EB287B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1476" w:type="dxa"/>
          </w:tcPr>
          <w:p w:rsidR="00EB287B" w:rsidRPr="003C5A7B" w:rsidRDefault="00EB287B" w:rsidP="00EB287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Отъезд </w:t>
            </w: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>экспертов и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r w:rsidRPr="00D71E1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площадок чемпионата.</w:t>
            </w:r>
          </w:p>
        </w:tc>
      </w:tr>
    </w:tbl>
    <w:bookmarkEnd w:id="3"/>
    <w:p w:rsidR="009D10F0" w:rsidRPr="00D21B2D" w:rsidRDefault="00D21B2D" w:rsidP="00D21B2D">
      <w:pPr>
        <w:pStyle w:val="a4"/>
        <w:numPr>
          <w:ilvl w:val="0"/>
          <w:numId w:val="5"/>
        </w:numPr>
        <w:rPr>
          <w:sz w:val="32"/>
        </w:rPr>
      </w:pPr>
      <w:r w:rsidRPr="00D21B2D">
        <w:rPr>
          <w:sz w:val="32"/>
        </w:rPr>
        <w:t>Время церемонии открытия/закрытия Чемпионата может быть изменено</w:t>
      </w:r>
    </w:p>
    <w:sectPr w:rsidR="009D10F0" w:rsidRPr="00D21B2D" w:rsidSect="00AF4D5E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C51EF"/>
    <w:multiLevelType w:val="hybridMultilevel"/>
    <w:tmpl w:val="F0241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B0DDF"/>
    <w:multiLevelType w:val="hybridMultilevel"/>
    <w:tmpl w:val="C6542E2E"/>
    <w:lvl w:ilvl="0" w:tplc="3E00D7A6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053A83"/>
    <w:multiLevelType w:val="hybridMultilevel"/>
    <w:tmpl w:val="A9B2A1B4"/>
    <w:lvl w:ilvl="0" w:tplc="3E00D7A6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72B05"/>
    <w:multiLevelType w:val="hybridMultilevel"/>
    <w:tmpl w:val="433A8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56B6"/>
    <w:multiLevelType w:val="hybridMultilevel"/>
    <w:tmpl w:val="7BAA960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6A3"/>
    <w:rsid w:val="00000E3F"/>
    <w:rsid w:val="00005B21"/>
    <w:rsid w:val="000068D2"/>
    <w:rsid w:val="0002524E"/>
    <w:rsid w:val="00026D50"/>
    <w:rsid w:val="00027501"/>
    <w:rsid w:val="00030A0A"/>
    <w:rsid w:val="000367F6"/>
    <w:rsid w:val="00051BCB"/>
    <w:rsid w:val="0005753F"/>
    <w:rsid w:val="00064E50"/>
    <w:rsid w:val="00090980"/>
    <w:rsid w:val="00097107"/>
    <w:rsid w:val="000973B3"/>
    <w:rsid w:val="000A3D43"/>
    <w:rsid w:val="000A7F2C"/>
    <w:rsid w:val="000B1031"/>
    <w:rsid w:val="000B1E22"/>
    <w:rsid w:val="000C1B05"/>
    <w:rsid w:val="000C4582"/>
    <w:rsid w:val="000C5D74"/>
    <w:rsid w:val="000E0F1A"/>
    <w:rsid w:val="000F68F6"/>
    <w:rsid w:val="0010223B"/>
    <w:rsid w:val="001115D7"/>
    <w:rsid w:val="00116C99"/>
    <w:rsid w:val="001311B8"/>
    <w:rsid w:val="00132856"/>
    <w:rsid w:val="0013755B"/>
    <w:rsid w:val="00151CA2"/>
    <w:rsid w:val="00170960"/>
    <w:rsid w:val="001768E4"/>
    <w:rsid w:val="00184063"/>
    <w:rsid w:val="00185798"/>
    <w:rsid w:val="0019573B"/>
    <w:rsid w:val="00196ABA"/>
    <w:rsid w:val="001A2B1C"/>
    <w:rsid w:val="001A2D2D"/>
    <w:rsid w:val="001B5228"/>
    <w:rsid w:val="001B7428"/>
    <w:rsid w:val="001E6FAF"/>
    <w:rsid w:val="002000DE"/>
    <w:rsid w:val="00206D86"/>
    <w:rsid w:val="00211083"/>
    <w:rsid w:val="00217819"/>
    <w:rsid w:val="0022381E"/>
    <w:rsid w:val="00226C0E"/>
    <w:rsid w:val="00236D00"/>
    <w:rsid w:val="00237D28"/>
    <w:rsid w:val="002646B0"/>
    <w:rsid w:val="0026472B"/>
    <w:rsid w:val="002713A3"/>
    <w:rsid w:val="00275ABB"/>
    <w:rsid w:val="00286865"/>
    <w:rsid w:val="002C4891"/>
    <w:rsid w:val="002D7380"/>
    <w:rsid w:val="002F3301"/>
    <w:rsid w:val="002F3362"/>
    <w:rsid w:val="002F7479"/>
    <w:rsid w:val="00307873"/>
    <w:rsid w:val="00307D1B"/>
    <w:rsid w:val="00340E86"/>
    <w:rsid w:val="0034128E"/>
    <w:rsid w:val="00355172"/>
    <w:rsid w:val="00372698"/>
    <w:rsid w:val="00375881"/>
    <w:rsid w:val="00377588"/>
    <w:rsid w:val="003813AB"/>
    <w:rsid w:val="0039610C"/>
    <w:rsid w:val="003A3D13"/>
    <w:rsid w:val="003A790D"/>
    <w:rsid w:val="003C5A7B"/>
    <w:rsid w:val="003C629E"/>
    <w:rsid w:val="003C7960"/>
    <w:rsid w:val="003D22B2"/>
    <w:rsid w:val="003D336A"/>
    <w:rsid w:val="003E2CE2"/>
    <w:rsid w:val="003F4FAC"/>
    <w:rsid w:val="003F661E"/>
    <w:rsid w:val="00404AE5"/>
    <w:rsid w:val="00443F29"/>
    <w:rsid w:val="00452E23"/>
    <w:rsid w:val="004562B3"/>
    <w:rsid w:val="00456B61"/>
    <w:rsid w:val="00482129"/>
    <w:rsid w:val="00497796"/>
    <w:rsid w:val="004A2C6E"/>
    <w:rsid w:val="004B498D"/>
    <w:rsid w:val="004B7D92"/>
    <w:rsid w:val="004C3265"/>
    <w:rsid w:val="004C6128"/>
    <w:rsid w:val="004D0348"/>
    <w:rsid w:val="004D2C1F"/>
    <w:rsid w:val="004E0D9E"/>
    <w:rsid w:val="004E2870"/>
    <w:rsid w:val="004F1D36"/>
    <w:rsid w:val="004F29E3"/>
    <w:rsid w:val="004F3683"/>
    <w:rsid w:val="00506A34"/>
    <w:rsid w:val="0051091F"/>
    <w:rsid w:val="00522FB5"/>
    <w:rsid w:val="00526024"/>
    <w:rsid w:val="005447A3"/>
    <w:rsid w:val="00544EF7"/>
    <w:rsid w:val="0056661A"/>
    <w:rsid w:val="00566A42"/>
    <w:rsid w:val="0057490D"/>
    <w:rsid w:val="00575B06"/>
    <w:rsid w:val="00576B6C"/>
    <w:rsid w:val="00595A7B"/>
    <w:rsid w:val="005A25A0"/>
    <w:rsid w:val="005A4299"/>
    <w:rsid w:val="005B0C3D"/>
    <w:rsid w:val="005B3308"/>
    <w:rsid w:val="005D0142"/>
    <w:rsid w:val="005D0827"/>
    <w:rsid w:val="005D44EA"/>
    <w:rsid w:val="005D60D5"/>
    <w:rsid w:val="005E2EEA"/>
    <w:rsid w:val="005F67C4"/>
    <w:rsid w:val="0061141C"/>
    <w:rsid w:val="006144EB"/>
    <w:rsid w:val="00625F22"/>
    <w:rsid w:val="00630AB6"/>
    <w:rsid w:val="006459C7"/>
    <w:rsid w:val="00647A0C"/>
    <w:rsid w:val="00647E21"/>
    <w:rsid w:val="006523B0"/>
    <w:rsid w:val="006629E0"/>
    <w:rsid w:val="006851E8"/>
    <w:rsid w:val="00692FA0"/>
    <w:rsid w:val="006A13C8"/>
    <w:rsid w:val="006A2A8F"/>
    <w:rsid w:val="006C3142"/>
    <w:rsid w:val="006C33E6"/>
    <w:rsid w:val="006D00A5"/>
    <w:rsid w:val="006E06A3"/>
    <w:rsid w:val="006F0198"/>
    <w:rsid w:val="006F7F30"/>
    <w:rsid w:val="0070037D"/>
    <w:rsid w:val="0070590C"/>
    <w:rsid w:val="00706014"/>
    <w:rsid w:val="00712EE2"/>
    <w:rsid w:val="00720564"/>
    <w:rsid w:val="00723E4F"/>
    <w:rsid w:val="00732D68"/>
    <w:rsid w:val="0074637B"/>
    <w:rsid w:val="007471F8"/>
    <w:rsid w:val="007478FF"/>
    <w:rsid w:val="007578CE"/>
    <w:rsid w:val="00760A22"/>
    <w:rsid w:val="007638E4"/>
    <w:rsid w:val="007A7DD5"/>
    <w:rsid w:val="007B22C1"/>
    <w:rsid w:val="007B414B"/>
    <w:rsid w:val="007C2D28"/>
    <w:rsid w:val="007D2214"/>
    <w:rsid w:val="007D6C28"/>
    <w:rsid w:val="007F1280"/>
    <w:rsid w:val="00804508"/>
    <w:rsid w:val="00811344"/>
    <w:rsid w:val="00816CE8"/>
    <w:rsid w:val="00842DB8"/>
    <w:rsid w:val="00844E86"/>
    <w:rsid w:val="0084565F"/>
    <w:rsid w:val="0085284B"/>
    <w:rsid w:val="008666E1"/>
    <w:rsid w:val="0087267B"/>
    <w:rsid w:val="008A3A29"/>
    <w:rsid w:val="008B2E3E"/>
    <w:rsid w:val="008E0060"/>
    <w:rsid w:val="008E3B40"/>
    <w:rsid w:val="008E46BE"/>
    <w:rsid w:val="008E664C"/>
    <w:rsid w:val="008F6AC4"/>
    <w:rsid w:val="00911C45"/>
    <w:rsid w:val="00915619"/>
    <w:rsid w:val="00921C5A"/>
    <w:rsid w:val="00941B5D"/>
    <w:rsid w:val="00965267"/>
    <w:rsid w:val="00966AC7"/>
    <w:rsid w:val="009768CE"/>
    <w:rsid w:val="00976B64"/>
    <w:rsid w:val="009967B0"/>
    <w:rsid w:val="009A6BC6"/>
    <w:rsid w:val="009B34BE"/>
    <w:rsid w:val="009B5D1A"/>
    <w:rsid w:val="009C1398"/>
    <w:rsid w:val="009C3326"/>
    <w:rsid w:val="009D10F0"/>
    <w:rsid w:val="009D1576"/>
    <w:rsid w:val="009D55F3"/>
    <w:rsid w:val="009F301B"/>
    <w:rsid w:val="00A00484"/>
    <w:rsid w:val="00A13C3F"/>
    <w:rsid w:val="00A146A1"/>
    <w:rsid w:val="00A21643"/>
    <w:rsid w:val="00A423E1"/>
    <w:rsid w:val="00A539B7"/>
    <w:rsid w:val="00A578FF"/>
    <w:rsid w:val="00A603B7"/>
    <w:rsid w:val="00A65941"/>
    <w:rsid w:val="00A66835"/>
    <w:rsid w:val="00AA0FF8"/>
    <w:rsid w:val="00AB15E3"/>
    <w:rsid w:val="00AC0D63"/>
    <w:rsid w:val="00AC5C0E"/>
    <w:rsid w:val="00AD15ED"/>
    <w:rsid w:val="00AF4D5E"/>
    <w:rsid w:val="00B03E07"/>
    <w:rsid w:val="00B24B8C"/>
    <w:rsid w:val="00B4091A"/>
    <w:rsid w:val="00B46268"/>
    <w:rsid w:val="00B47C22"/>
    <w:rsid w:val="00B47D62"/>
    <w:rsid w:val="00B50281"/>
    <w:rsid w:val="00B515B7"/>
    <w:rsid w:val="00B54A6F"/>
    <w:rsid w:val="00B605F7"/>
    <w:rsid w:val="00B753BC"/>
    <w:rsid w:val="00B82235"/>
    <w:rsid w:val="00B911B5"/>
    <w:rsid w:val="00B9197C"/>
    <w:rsid w:val="00BA390B"/>
    <w:rsid w:val="00BA4549"/>
    <w:rsid w:val="00BB4E2D"/>
    <w:rsid w:val="00BB65C3"/>
    <w:rsid w:val="00BC1135"/>
    <w:rsid w:val="00BC53CD"/>
    <w:rsid w:val="00BD117A"/>
    <w:rsid w:val="00BD2FA4"/>
    <w:rsid w:val="00BF3668"/>
    <w:rsid w:val="00C1498E"/>
    <w:rsid w:val="00C200D1"/>
    <w:rsid w:val="00C250D7"/>
    <w:rsid w:val="00C3079A"/>
    <w:rsid w:val="00C47C72"/>
    <w:rsid w:val="00C55A7E"/>
    <w:rsid w:val="00C5620D"/>
    <w:rsid w:val="00C5702A"/>
    <w:rsid w:val="00C70AEC"/>
    <w:rsid w:val="00C74CC0"/>
    <w:rsid w:val="00C83CF9"/>
    <w:rsid w:val="00C95CDE"/>
    <w:rsid w:val="00C974C5"/>
    <w:rsid w:val="00CA161D"/>
    <w:rsid w:val="00CA1666"/>
    <w:rsid w:val="00CA3C2F"/>
    <w:rsid w:val="00CA650F"/>
    <w:rsid w:val="00CD0D56"/>
    <w:rsid w:val="00CE13BD"/>
    <w:rsid w:val="00CE534A"/>
    <w:rsid w:val="00CF2086"/>
    <w:rsid w:val="00CF5A93"/>
    <w:rsid w:val="00D2146C"/>
    <w:rsid w:val="00D218AB"/>
    <w:rsid w:val="00D21B2D"/>
    <w:rsid w:val="00D23831"/>
    <w:rsid w:val="00D33BFA"/>
    <w:rsid w:val="00D36063"/>
    <w:rsid w:val="00D561F2"/>
    <w:rsid w:val="00D57435"/>
    <w:rsid w:val="00D60E50"/>
    <w:rsid w:val="00D7380D"/>
    <w:rsid w:val="00D73BDF"/>
    <w:rsid w:val="00D77B91"/>
    <w:rsid w:val="00D81BA6"/>
    <w:rsid w:val="00D82D7C"/>
    <w:rsid w:val="00D85AD5"/>
    <w:rsid w:val="00D9251D"/>
    <w:rsid w:val="00D97334"/>
    <w:rsid w:val="00D976DC"/>
    <w:rsid w:val="00DA686C"/>
    <w:rsid w:val="00DC06F4"/>
    <w:rsid w:val="00DC2064"/>
    <w:rsid w:val="00DC40DA"/>
    <w:rsid w:val="00DC4601"/>
    <w:rsid w:val="00E06825"/>
    <w:rsid w:val="00E06B05"/>
    <w:rsid w:val="00E13D69"/>
    <w:rsid w:val="00E25D6F"/>
    <w:rsid w:val="00E30051"/>
    <w:rsid w:val="00E33353"/>
    <w:rsid w:val="00E37B31"/>
    <w:rsid w:val="00E417BC"/>
    <w:rsid w:val="00E436EF"/>
    <w:rsid w:val="00E47224"/>
    <w:rsid w:val="00E53306"/>
    <w:rsid w:val="00E637F7"/>
    <w:rsid w:val="00E65EBC"/>
    <w:rsid w:val="00E67FBA"/>
    <w:rsid w:val="00E937AE"/>
    <w:rsid w:val="00E96332"/>
    <w:rsid w:val="00EA1094"/>
    <w:rsid w:val="00EA31C6"/>
    <w:rsid w:val="00EB287B"/>
    <w:rsid w:val="00EF264A"/>
    <w:rsid w:val="00EF2A2A"/>
    <w:rsid w:val="00F05049"/>
    <w:rsid w:val="00F07E87"/>
    <w:rsid w:val="00F25070"/>
    <w:rsid w:val="00F27A21"/>
    <w:rsid w:val="00F37E32"/>
    <w:rsid w:val="00F429DA"/>
    <w:rsid w:val="00F43AEA"/>
    <w:rsid w:val="00F64344"/>
    <w:rsid w:val="00F730D0"/>
    <w:rsid w:val="00FC326F"/>
    <w:rsid w:val="00FC5C39"/>
    <w:rsid w:val="00FD0A7B"/>
    <w:rsid w:val="00FD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1300E8"/>
  <w15:docId w15:val="{F5D167C4-0E46-4D08-906F-A7ADD26DA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1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06A3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E0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E4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4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3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 Иванов</cp:lastModifiedBy>
  <cp:revision>13</cp:revision>
  <cp:lastPrinted>2022-01-19T12:38:00Z</cp:lastPrinted>
  <dcterms:created xsi:type="dcterms:W3CDTF">2023-03-09T12:06:00Z</dcterms:created>
  <dcterms:modified xsi:type="dcterms:W3CDTF">2024-02-26T06:48:00Z</dcterms:modified>
</cp:coreProperties>
</file>